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7F8AD45C" w:rsidR="00A81B33" w:rsidRPr="009F4785" w:rsidRDefault="00E2523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B15FFD">
        <w:rPr>
          <w:snapToGrid/>
          <w:color w:val="000000" w:themeColor="text1"/>
          <w:sz w:val="24"/>
          <w:szCs w:val="24"/>
          <w:highlight w:val="yellow"/>
        </w:rPr>
        <w:t>0</w:t>
      </w:r>
      <w:r w:rsidR="00D5457D">
        <w:rPr>
          <w:snapToGrid/>
          <w:color w:val="000000" w:themeColor="text1"/>
          <w:sz w:val="24"/>
          <w:szCs w:val="24"/>
          <w:highlight w:val="yellow"/>
        </w:rPr>
        <w:t>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0</w:t>
      </w:r>
      <w:r w:rsidRPr="00B15FFD">
        <w:rPr>
          <w:snapToGrid/>
          <w:color w:val="000000" w:themeColor="text1"/>
          <w:sz w:val="24"/>
          <w:szCs w:val="24"/>
          <w:highlight w:val="yellow"/>
        </w:rPr>
        <w:t>5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45B29FE2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7235DB">
        <w:rPr>
          <w:color w:val="000000" w:themeColor="text1"/>
          <w:sz w:val="32"/>
          <w:szCs w:val="32"/>
        </w:rPr>
        <w:t>«</w:t>
      </w:r>
      <w:r w:rsidR="00D5457D">
        <w:rPr>
          <w:color w:val="000000" w:themeColor="text1"/>
          <w:sz w:val="32"/>
          <w:szCs w:val="32"/>
        </w:rPr>
        <w:t>Щебня гранитного»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43FFDDD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1B0910">
        <w:rPr>
          <w:b w:val="0"/>
          <w:bCs w:val="0"/>
          <w:color w:val="000000" w:themeColor="text1"/>
          <w:sz w:val="24"/>
          <w:szCs w:val="24"/>
        </w:rPr>
        <w:t>0</w:t>
      </w:r>
      <w:r w:rsidR="00E25234">
        <w:rPr>
          <w:b w:val="0"/>
          <w:bCs w:val="0"/>
          <w:color w:val="000000" w:themeColor="text1"/>
          <w:sz w:val="24"/>
          <w:szCs w:val="24"/>
        </w:rPr>
        <w:t>4</w:t>
      </w:r>
      <w:r w:rsidR="00D5457D">
        <w:rPr>
          <w:b w:val="0"/>
          <w:bCs w:val="0"/>
          <w:color w:val="000000" w:themeColor="text1"/>
          <w:sz w:val="24"/>
          <w:szCs w:val="24"/>
        </w:rPr>
        <w:t>1</w:t>
      </w:r>
      <w:r w:rsidR="00861B51"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4E2360FB" w:rsidR="00806FF8" w:rsidRPr="009F4785" w:rsidRDefault="00511B5D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073D96AC" w:rsidR="00806FF8" w:rsidRPr="009F4785" w:rsidRDefault="00A81B33" w:rsidP="007235D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D5A5FA3" w:rsidR="00806FF8" w:rsidRPr="009F4785" w:rsidRDefault="007235D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44D0F18B" w:rsidR="00756E51" w:rsidRPr="009F4785" w:rsidRDefault="007235DB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0EED8660" w:rsidR="00756E51" w:rsidRPr="007235DB" w:rsidRDefault="00A81B33" w:rsidP="007235DB">
            <w:pPr>
              <w:spacing w:after="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  <w:lang w:val="en-US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92935D9" w:rsidR="00F239B1" w:rsidRPr="00E25234" w:rsidRDefault="00C349F8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08.12.12.140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D03B6E6" w:rsidR="007C7DEF" w:rsidRPr="00E25234" w:rsidRDefault="00C349F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08.12.1</w:t>
            </w:r>
            <w:bookmarkStart w:id="0" w:name="_GoBack"/>
            <w:bookmarkEnd w:id="0"/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294F229C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8A26BE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(прилагается в случае, если предусмотрено прил. 1.1)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FFB0F94" w:rsidR="000F6538" w:rsidRPr="006F3E60" w:rsidRDefault="00361124" w:rsidP="00D5457D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7235DB">
              <w:rPr>
                <w:color w:val="000000" w:themeColor="text1"/>
                <w:szCs w:val="32"/>
              </w:rPr>
              <w:t>«</w:t>
            </w:r>
            <w:r w:rsidR="00D5457D">
              <w:rPr>
                <w:color w:val="000000" w:themeColor="text1"/>
                <w:szCs w:val="32"/>
              </w:rPr>
              <w:t>Щебня гранитного</w:t>
            </w:r>
            <w:r w:rsidR="007235DB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</w:t>
            </w:r>
            <w:r w:rsidRPr="009F4785">
              <w:rPr>
                <w:b/>
                <w:color w:val="000000" w:themeColor="text1"/>
              </w:rPr>
              <w:lastRenderedPageBreak/>
              <w:t>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87AA49B" w:rsidR="00854152" w:rsidRPr="001B091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до </w:t>
            </w:r>
            <w:r w:rsidR="00791862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3</w:t>
            </w:r>
            <w:r w:rsidR="00D5457D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0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D5457D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сентября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231814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20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7F1D44" w14:textId="3072E2A9" w:rsidR="008A26BE" w:rsidRDefault="008A26BE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</w:t>
            </w:r>
          </w:p>
          <w:p w14:paraId="00258943" w14:textId="10AFEC0E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D5457D">
              <w:rPr>
                <w:color w:val="000000" w:themeColor="text1"/>
              </w:rPr>
              <w:t>302 104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B15F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6A47B043" w14:textId="23ECBE3A" w:rsidR="00B15FFD" w:rsidRPr="00B15FFD" w:rsidRDefault="00B15FFD" w:rsidP="00B15FF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ценовых предложений Участников, в том числе направление Участникам дополнительных </w:t>
            </w:r>
            <w:r w:rsidRPr="00037114">
              <w:rPr>
                <w:sz w:val="24"/>
                <w:szCs w:val="24"/>
              </w:rPr>
              <w:lastRenderedPageBreak/>
              <w:t>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</w:t>
            </w:r>
            <w:r w:rsidRPr="009F4785">
              <w:rPr>
                <w:b/>
                <w:color w:val="000000" w:themeColor="text1"/>
              </w:rPr>
              <w:lastRenderedPageBreak/>
              <w:t>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</w:t>
            </w:r>
            <w:r w:rsidRPr="00905ADF">
              <w:rPr>
                <w:sz w:val="24"/>
                <w:szCs w:val="24"/>
              </w:rPr>
              <w:lastRenderedPageBreak/>
              <w:t>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E788A7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E25234">
              <w:rPr>
                <w:sz w:val="24"/>
                <w:szCs w:val="24"/>
                <w:highlight w:val="yellow"/>
                <w:lang w:val="ru-RU"/>
              </w:rPr>
              <w:t>20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E4662">
              <w:rPr>
                <w:sz w:val="24"/>
                <w:szCs w:val="24"/>
                <w:highlight w:val="yellow"/>
                <w:lang w:val="ru-RU"/>
              </w:rPr>
              <w:t>мая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</w:t>
            </w:r>
            <w:r w:rsidRPr="00905ADF">
              <w:rPr>
                <w:sz w:val="24"/>
                <w:szCs w:val="24"/>
              </w:rPr>
              <w:lastRenderedPageBreak/>
              <w:t>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4089E6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E46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1E3B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5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E46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B15FFD" w:rsidRPr="00463269" w14:paraId="71F5FC6D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6810C2" w14:textId="77777777" w:rsidR="00B15FFD" w:rsidRPr="00463269" w:rsidRDefault="00B15FF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A57C3E3" w14:textId="66CE9C2B" w:rsidR="00B15FFD" w:rsidRPr="00B15FFD" w:rsidRDefault="00B15FFD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B15FFD">
              <w:rPr>
                <w:b/>
                <w:color w:val="FF0000"/>
              </w:rPr>
              <w:t>Проведение запроса скидок</w:t>
            </w:r>
          </w:p>
        </w:tc>
        <w:tc>
          <w:tcPr>
            <w:tcW w:w="6379" w:type="dxa"/>
            <w:shd w:val="clear" w:color="auto" w:fill="auto"/>
          </w:tcPr>
          <w:p w14:paraId="20AD5752" w14:textId="545DACE0" w:rsidR="00B15FFD" w:rsidRDefault="00B15FFD" w:rsidP="00B15FFD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463269">
              <w:rPr>
                <w:b/>
                <w:color w:val="000000" w:themeColor="text1"/>
              </w:rPr>
              <w:t>Срок проведения этапа</w:t>
            </w:r>
            <w:r w:rsidRPr="00463269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  <w:highlight w:val="yellow"/>
              </w:rPr>
              <w:t>2</w:t>
            </w:r>
            <w:r w:rsidR="001E3B3C">
              <w:rPr>
                <w:color w:val="000000" w:themeColor="text1"/>
                <w:highlight w:val="yellow"/>
              </w:rPr>
              <w:t>6</w:t>
            </w:r>
            <w:r w:rsidRPr="00B15FFD">
              <w:rPr>
                <w:color w:val="000000" w:themeColor="text1"/>
                <w:highlight w:val="yellow"/>
              </w:rPr>
              <w:t xml:space="preserve"> мая 2020 г</w:t>
            </w:r>
            <w:r>
              <w:rPr>
                <w:color w:val="000000" w:themeColor="text1"/>
              </w:rPr>
              <w:t xml:space="preserve">. </w:t>
            </w:r>
            <w:r w:rsidRPr="00463269">
              <w:rPr>
                <w:color w:val="000000" w:themeColor="text1"/>
              </w:rPr>
              <w:t>в порядке определенном инструкциями и регламентом электронной торговой площадки.</w:t>
            </w:r>
            <w:r>
              <w:rPr>
                <w:color w:val="000000" w:themeColor="text1"/>
              </w:rPr>
              <w:t xml:space="preserve"> Время проведения назначается электронной торговой площадкой.</w:t>
            </w:r>
          </w:p>
          <w:p w14:paraId="49F0D1F6" w14:textId="77777777" w:rsidR="001E3B3C" w:rsidRDefault="001E3B3C" w:rsidP="00B15FFD">
            <w:pPr>
              <w:keepNext/>
              <w:keepLines/>
              <w:rPr>
                <w:color w:val="000000" w:themeColor="text1"/>
              </w:rPr>
            </w:pPr>
          </w:p>
          <w:p w14:paraId="0402940A" w14:textId="4EF93847" w:rsidR="00B15FFD" w:rsidRPr="00B15FFD" w:rsidRDefault="00B15FFD" w:rsidP="001E3B3C">
            <w:pPr>
              <w:keepNext/>
              <w:keepLines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 </w:t>
            </w:r>
            <w:r w:rsidRPr="00B15FFD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 xml:space="preserve"> </w:t>
            </w:r>
            <w:r w:rsidR="001E3B3C">
              <w:rPr>
                <w:color w:val="000000" w:themeColor="text1"/>
              </w:rPr>
              <w:t>Данный этап предусмотрен в соответствии со статьей 3.4 223ФЗ.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B8A180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1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2A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Регламентом ЭТП, с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66A36E66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62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июня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lastRenderedPageBreak/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F8A3ED9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</w:t>
            </w:r>
            <w:r w:rsidR="00D36C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</w:t>
            </w:r>
            <w:r w:rsidR="00C554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(Товар, который не был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 xml:space="preserve">с учетом положений Генерального соглашения по тарифам и торговле 1994 года и Договора о Евразийском экономическом союзе от 29 мая </w:t>
            </w:r>
            <w:r w:rsidRPr="0087680D">
              <w:rPr>
                <w:color w:val="000000" w:themeColor="text1"/>
              </w:rPr>
              <w:lastRenderedPageBreak/>
              <w:t>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7449BCB8" w:rsidR="00854152" w:rsidRPr="009F4785" w:rsidRDefault="00DF053F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9F8">
      <w:rPr>
        <w:noProof/>
      </w:rPr>
      <w:t>7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5C50C2"/>
    <w:multiLevelType w:val="hybridMultilevel"/>
    <w:tmpl w:val="6D18BA6C"/>
    <w:lvl w:ilvl="0" w:tplc="B42233E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3"/>
  </w:num>
  <w:num w:numId="5">
    <w:abstractNumId w:val="5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2"/>
  </w:num>
  <w:num w:numId="12">
    <w:abstractNumId w:val="22"/>
  </w:num>
  <w:num w:numId="13">
    <w:abstractNumId w:val="30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4"/>
  </w:num>
  <w:num w:numId="19">
    <w:abstractNumId w:val="6"/>
  </w:num>
  <w:num w:numId="20">
    <w:abstractNumId w:val="16"/>
  </w:num>
  <w:num w:numId="21">
    <w:abstractNumId w:val="33"/>
  </w:num>
  <w:num w:numId="22">
    <w:abstractNumId w:val="7"/>
  </w:num>
  <w:num w:numId="23">
    <w:abstractNumId w:val="36"/>
  </w:num>
  <w:num w:numId="24">
    <w:abstractNumId w:val="26"/>
  </w:num>
  <w:num w:numId="25">
    <w:abstractNumId w:val="4"/>
  </w:num>
  <w:num w:numId="26">
    <w:abstractNumId w:val="9"/>
  </w:num>
  <w:num w:numId="27">
    <w:abstractNumId w:val="31"/>
  </w:num>
  <w:num w:numId="28">
    <w:abstractNumId w:val="20"/>
  </w:num>
  <w:num w:numId="29">
    <w:abstractNumId w:val="8"/>
  </w:num>
  <w:num w:numId="30">
    <w:abstractNumId w:val="28"/>
  </w:num>
  <w:num w:numId="31">
    <w:abstractNumId w:val="29"/>
  </w:num>
  <w:num w:numId="32">
    <w:abstractNumId w:val="35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5B0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5C8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910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B3C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E3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2F7F80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53DF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938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466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B5D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50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5DB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0A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024"/>
    <w:rsid w:val="007D0181"/>
    <w:rsid w:val="007D0628"/>
    <w:rsid w:val="007D0F95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B51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6BE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76D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3A2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2FAF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6EF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8B1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5FFD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F8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45B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C74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457D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53F"/>
    <w:rsid w:val="00DF0BBF"/>
    <w:rsid w:val="00DF3D14"/>
    <w:rsid w:val="00DF3E96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5234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0B7"/>
    <w:rsid w:val="00E84502"/>
    <w:rsid w:val="00E8455D"/>
    <w:rsid w:val="00E84936"/>
    <w:rsid w:val="00E84DB1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B2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BBD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0EA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6239A-44EB-4721-A8CE-C714C8FB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24</Pages>
  <Words>6178</Words>
  <Characters>42168</Characters>
  <Application>Microsoft Office Word</Application>
  <DocSecurity>0</DocSecurity>
  <Lines>351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48250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71</cp:revision>
  <cp:lastPrinted>2019-02-04T06:44:00Z</cp:lastPrinted>
  <dcterms:created xsi:type="dcterms:W3CDTF">2019-02-07T06:22:00Z</dcterms:created>
  <dcterms:modified xsi:type="dcterms:W3CDTF">2020-05-08T05:27:00Z</dcterms:modified>
</cp:coreProperties>
</file>